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3" w:rsidRDefault="00246FC4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附件1：</w:t>
      </w:r>
    </w:p>
    <w:p w:rsidR="00697D93" w:rsidRDefault="00246FC4"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项目基本情况</w:t>
      </w:r>
    </w:p>
    <w:p w:rsidR="00697D93" w:rsidRDefault="00697D93">
      <w:pPr>
        <w:widowControl/>
        <w:shd w:val="clear" w:color="auto" w:fill="FFFFFF"/>
        <w:spacing w:line="560" w:lineRule="exact"/>
        <w:ind w:firstLine="572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</w:p>
    <w:p w:rsidR="00697D93" w:rsidRDefault="00246FC4">
      <w:pPr>
        <w:ind w:firstLineChars="200" w:firstLine="624"/>
        <w:rPr>
          <w:rFonts w:ascii="宋体" w:hAnsi="宋体" w:cs="宋体"/>
          <w:spacing w:val="6"/>
          <w:kern w:val="0"/>
          <w:sz w:val="30"/>
          <w:szCs w:val="30"/>
        </w:rPr>
      </w:pPr>
      <w:r>
        <w:rPr>
          <w:rFonts w:ascii="宋体" w:hAnsi="宋体" w:cs="宋体" w:hint="eastAsia"/>
          <w:spacing w:val="6"/>
          <w:kern w:val="0"/>
          <w:sz w:val="30"/>
          <w:szCs w:val="30"/>
        </w:rPr>
        <w:t xml:space="preserve"> 衡阳市生态环境局现进行</w:t>
      </w:r>
      <w:r>
        <w:rPr>
          <w:rFonts w:ascii="宋体" w:hAnsi="宋体" w:hint="eastAsia"/>
          <w:bCs/>
          <w:kern w:val="0"/>
          <w:sz w:val="30"/>
          <w:szCs w:val="30"/>
          <w:u w:val="single"/>
        </w:rPr>
        <w:t>“</w:t>
      </w:r>
      <w:r>
        <w:rPr>
          <w:rFonts w:asciiTheme="minorEastAsia" w:eastAsiaTheme="minorEastAsia" w:hAnsiTheme="minorEastAsia" w:cstheme="minorEastAsia" w:hint="eastAsia"/>
          <w:bCs/>
          <w:sz w:val="30"/>
          <w:szCs w:val="30"/>
          <w:u w:val="single"/>
        </w:rPr>
        <w:t>十三五环境保护规划终期评估编制、十四五生态环境保护规划编制项目</w:t>
      </w:r>
      <w:r>
        <w:rPr>
          <w:rFonts w:ascii="宋体" w:hAnsi="宋体" w:hint="eastAsia"/>
          <w:bCs/>
          <w:kern w:val="0"/>
          <w:sz w:val="30"/>
          <w:szCs w:val="30"/>
          <w:u w:val="single"/>
        </w:rPr>
        <w:t>”</w:t>
      </w:r>
      <w:r>
        <w:rPr>
          <w:rFonts w:ascii="宋体" w:hAnsi="宋体" w:cs="宋体" w:hint="eastAsia"/>
          <w:bCs/>
          <w:kern w:val="0"/>
          <w:sz w:val="30"/>
          <w:szCs w:val="30"/>
          <w:u w:val="single"/>
        </w:rPr>
        <w:t>招标代理机构</w:t>
      </w:r>
      <w:r>
        <w:rPr>
          <w:rFonts w:ascii="宋体" w:hAnsi="宋体" w:cs="宋体" w:hint="eastAsia"/>
          <w:kern w:val="0"/>
          <w:sz w:val="30"/>
          <w:szCs w:val="30"/>
        </w:rPr>
        <w:t>比选工作</w:t>
      </w:r>
      <w:r>
        <w:rPr>
          <w:rFonts w:ascii="宋体" w:hAnsi="宋体" w:cs="宋体" w:hint="eastAsia"/>
          <w:spacing w:val="6"/>
          <w:kern w:val="0"/>
          <w:sz w:val="30"/>
          <w:szCs w:val="30"/>
        </w:rPr>
        <w:t>。特邀请贵公司参加本次比选，现将有关事宜告知如下：</w:t>
      </w:r>
    </w:p>
    <w:p w:rsidR="00697D93" w:rsidRDefault="00246FC4">
      <w:pPr>
        <w:widowControl/>
        <w:shd w:val="clear" w:color="auto" w:fill="FFFFFF"/>
        <w:spacing w:line="560" w:lineRule="exact"/>
        <w:ind w:leftChars="50" w:left="105" w:firstLineChars="150" w:firstLine="468"/>
        <w:jc w:val="left"/>
        <w:textAlignment w:val="baseline"/>
        <w:rPr>
          <w:rFonts w:ascii="宋体" w:hAnsi="宋体" w:cs="宋体"/>
          <w:spacing w:val="6"/>
          <w:kern w:val="0"/>
          <w:sz w:val="30"/>
          <w:szCs w:val="30"/>
        </w:rPr>
      </w:pPr>
      <w:r>
        <w:rPr>
          <w:rFonts w:ascii="宋体" w:hAnsi="宋体" w:cs="宋体" w:hint="eastAsia"/>
          <w:spacing w:val="6"/>
          <w:kern w:val="0"/>
          <w:sz w:val="30"/>
          <w:szCs w:val="30"/>
        </w:rPr>
        <w:t>一、项目基本情况</w:t>
      </w:r>
    </w:p>
    <w:p w:rsidR="00697D93" w:rsidRDefault="00246FC4" w:rsidP="00246FC4">
      <w:pPr>
        <w:ind w:left="300" w:hangingChars="100" w:hanging="300"/>
        <w:jc w:val="center"/>
        <w:rPr>
          <w:rFonts w:asciiTheme="minorEastAsia" w:eastAsiaTheme="minorEastAsia" w:hAnsiTheme="minorEastAsia" w:cstheme="minorEastAsia"/>
          <w:bCs/>
          <w:sz w:val="30"/>
          <w:szCs w:val="30"/>
          <w:u w:val="single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1、本次招标的主要内容：完成</w:t>
      </w:r>
      <w:r>
        <w:rPr>
          <w:rFonts w:ascii="宋体" w:hAnsi="宋体" w:cs="宋体" w:hint="eastAsia"/>
          <w:spacing w:val="6"/>
          <w:kern w:val="0"/>
          <w:sz w:val="30"/>
          <w:szCs w:val="30"/>
        </w:rPr>
        <w:t>衡阳市生态环境局</w:t>
      </w:r>
      <w:r>
        <w:rPr>
          <w:rFonts w:ascii="宋体" w:hAnsi="宋体" w:hint="eastAsia"/>
          <w:kern w:val="0"/>
          <w:sz w:val="30"/>
          <w:szCs w:val="30"/>
          <w:u w:val="single"/>
        </w:rPr>
        <w:t>“</w:t>
      </w:r>
      <w:r>
        <w:rPr>
          <w:rFonts w:asciiTheme="minorEastAsia" w:eastAsiaTheme="minorEastAsia" w:hAnsiTheme="minorEastAsia" w:cstheme="minorEastAsia" w:hint="eastAsia"/>
          <w:bCs/>
          <w:sz w:val="30"/>
          <w:szCs w:val="30"/>
          <w:u w:val="single"/>
        </w:rPr>
        <w:t>十三五</w:t>
      </w:r>
    </w:p>
    <w:p w:rsidR="00697D93" w:rsidRDefault="00246FC4">
      <w:pPr>
        <w:rPr>
          <w:rFonts w:ascii="宋体" w:hAnsi="宋体" w:cs="宋体"/>
          <w:kern w:val="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Cs/>
          <w:sz w:val="30"/>
          <w:szCs w:val="30"/>
          <w:u w:val="single"/>
        </w:rPr>
        <w:t>环境保护规划终期评估编制、十四五生态环境保护规划编制项目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Cs/>
          <w:sz w:val="30"/>
          <w:szCs w:val="30"/>
          <w:u w:val="single"/>
        </w:rPr>
        <w:t>”</w:t>
      </w:r>
      <w:r>
        <w:rPr>
          <w:rFonts w:ascii="宋体" w:hAnsi="宋体" w:cs="宋体" w:hint="eastAsia"/>
          <w:kern w:val="0"/>
          <w:sz w:val="30"/>
          <w:szCs w:val="30"/>
        </w:rPr>
        <w:t>招投标代理工作</w:t>
      </w:r>
      <w:r>
        <w:rPr>
          <w:rFonts w:ascii="宋体" w:hAnsi="宋体" w:cs="宋体" w:hint="eastAsia"/>
          <w:spacing w:val="6"/>
          <w:kern w:val="0"/>
          <w:sz w:val="30"/>
          <w:szCs w:val="30"/>
        </w:rPr>
        <w:t>。</w:t>
      </w:r>
    </w:p>
    <w:p w:rsidR="00697D93" w:rsidRDefault="00246FC4">
      <w:pPr>
        <w:widowControl/>
        <w:shd w:val="clear" w:color="auto" w:fill="FFFFFF"/>
        <w:spacing w:line="560" w:lineRule="exact"/>
        <w:ind w:firstLineChars="200" w:firstLine="6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2、招标时间：以甲方具体通知为准。</w:t>
      </w:r>
    </w:p>
    <w:p w:rsidR="00697D93" w:rsidRDefault="00246FC4">
      <w:pPr>
        <w:widowControl/>
        <w:shd w:val="clear" w:color="auto" w:fill="FFFFFF"/>
        <w:spacing w:line="560" w:lineRule="exact"/>
        <w:ind w:firstLineChars="200" w:firstLine="6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3、代理工作开展顺序：以甲方通知为准。</w:t>
      </w:r>
    </w:p>
    <w:p w:rsidR="00697D93" w:rsidRDefault="00246FC4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4、代理范围：代理</w:t>
      </w:r>
      <w:r>
        <w:rPr>
          <w:rFonts w:ascii="宋体" w:hAnsi="宋体" w:cs="宋体" w:hint="eastAsia"/>
          <w:spacing w:val="6"/>
          <w:kern w:val="0"/>
          <w:sz w:val="30"/>
          <w:szCs w:val="30"/>
        </w:rPr>
        <w:t>衡阳市生态环境局履行</w:t>
      </w:r>
      <w:r>
        <w:rPr>
          <w:rFonts w:ascii="宋体" w:hAnsi="宋体" w:hint="eastAsia"/>
          <w:kern w:val="0"/>
          <w:sz w:val="30"/>
          <w:szCs w:val="30"/>
        </w:rPr>
        <w:t>“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  <w:u w:val="single"/>
        </w:rPr>
        <w:t>十三五环境保护规划终期评估编制、十四五生态环境保护规划编制</w:t>
      </w:r>
      <w:r>
        <w:rPr>
          <w:rFonts w:asciiTheme="minorEastAsia" w:eastAsiaTheme="minorEastAsia" w:hAnsiTheme="minorEastAsia" w:cstheme="minorEastAsia" w:hint="eastAsia"/>
          <w:bCs/>
          <w:sz w:val="30"/>
          <w:szCs w:val="30"/>
          <w:u w:val="single"/>
        </w:rPr>
        <w:t>项目</w:t>
      </w:r>
      <w:r>
        <w:rPr>
          <w:rFonts w:ascii="宋体" w:hAnsi="宋体" w:hint="eastAsia"/>
          <w:kern w:val="0"/>
          <w:sz w:val="30"/>
          <w:szCs w:val="30"/>
        </w:rPr>
        <w:t>”</w:t>
      </w:r>
      <w:r>
        <w:rPr>
          <w:rFonts w:ascii="宋体" w:hAnsi="宋体" w:cs="宋体" w:hint="eastAsia"/>
          <w:kern w:val="0"/>
          <w:sz w:val="30"/>
          <w:szCs w:val="30"/>
        </w:rPr>
        <w:t>招投标工作。</w:t>
      </w:r>
    </w:p>
    <w:p w:rsidR="00697D93" w:rsidRDefault="00246FC4">
      <w:pPr>
        <w:widowControl/>
        <w:shd w:val="clear" w:color="auto" w:fill="FFFFFF"/>
        <w:spacing w:line="560" w:lineRule="exact"/>
        <w:ind w:firstLineChars="200" w:firstLine="6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5、招标代理的内容：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5.1编制采购文件；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5.2组织专家对采购文件进行论证；</w:t>
      </w:r>
    </w:p>
    <w:p w:rsidR="00697D93" w:rsidRDefault="00246FC4">
      <w:pPr>
        <w:spacing w:line="56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5.3组织采购答疑会；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5.4制作、发布采购信息公告；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5.5组织开展邀请招标供应商资格预审；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5.6依法组建评审委员会；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5.7邀请财政部门及有关部门现场监督；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5.8组织开标、评标活动，记录、整理评审委员会的评审意见，编写评审报告；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5.9制作、发布中标（成交）信息公告；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5.10发送供应商中标（成交）通知书； 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5.11配合招标标人答复投标人的质疑和询问，配合财政部门的投诉处理；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5.12报送、备案和保存采购活动有关文件和资料；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5.13法律法规规定的其他事项。</w:t>
      </w:r>
    </w:p>
    <w:p w:rsidR="00697D93" w:rsidRDefault="00246FC4">
      <w:pPr>
        <w:spacing w:line="56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二、本次比选采用综合评分法，共100分。采购人对各代理机构提供的有关资料进行计分，依据评分方法计算各投标人得分，采购人根据比选情况研究确定中标人，本比选文件的解释权归招标人。</w:t>
      </w:r>
    </w:p>
    <w:p w:rsidR="00697D93" w:rsidRDefault="00246FC4">
      <w:pPr>
        <w:widowControl/>
        <w:shd w:val="clear" w:color="auto" w:fill="FFFFFF"/>
        <w:spacing w:line="560" w:lineRule="exact"/>
        <w:ind w:firstLineChars="150" w:firstLine="4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三、比选响应文件递交时间</w:t>
      </w:r>
    </w:p>
    <w:p w:rsidR="00697D93" w:rsidRDefault="00246FC4">
      <w:pPr>
        <w:widowControl/>
        <w:shd w:val="clear" w:color="auto" w:fill="FFFFFF"/>
        <w:spacing w:line="560" w:lineRule="exact"/>
        <w:ind w:firstLineChars="150" w:firstLine="4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请贵单位于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>2021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 w:rsidR="00B32B07">
        <w:rPr>
          <w:rFonts w:ascii="宋体" w:hAnsi="宋体" w:cs="宋体" w:hint="eastAsia"/>
          <w:kern w:val="0"/>
          <w:sz w:val="30"/>
          <w:szCs w:val="30"/>
          <w:u w:val="single"/>
        </w:rPr>
        <w:t>5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</w:t>
      </w:r>
      <w:r w:rsidR="00B32B07">
        <w:rPr>
          <w:rFonts w:ascii="宋体" w:hAnsi="宋体" w:cs="宋体" w:hint="eastAsia"/>
          <w:kern w:val="0"/>
          <w:sz w:val="30"/>
          <w:szCs w:val="30"/>
          <w:u w:val="single"/>
        </w:rPr>
        <w:t>18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宋体" w:hAnsi="宋体" w:cs="宋体" w:hint="eastAsia"/>
          <w:kern w:val="0"/>
          <w:sz w:val="30"/>
          <w:szCs w:val="30"/>
        </w:rPr>
        <w:t>日12:00之前将比选响应文件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（纸质版）</w:t>
      </w:r>
      <w:r>
        <w:rPr>
          <w:rFonts w:ascii="宋体" w:hAnsi="宋体" w:cs="宋体" w:hint="eastAsia"/>
          <w:kern w:val="0"/>
          <w:sz w:val="30"/>
          <w:szCs w:val="30"/>
        </w:rPr>
        <w:t>密封送到指定地址，逾期作放弃处理。</w:t>
      </w:r>
    </w:p>
    <w:p w:rsidR="00697D93" w:rsidRDefault="00246FC4">
      <w:pPr>
        <w:widowControl/>
        <w:shd w:val="clear" w:color="auto" w:fill="FFFFFF"/>
        <w:spacing w:line="560" w:lineRule="exact"/>
        <w:ind w:firstLineChars="150" w:firstLine="4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四、比选响应文件组成</w:t>
      </w:r>
    </w:p>
    <w:p w:rsidR="00697D93" w:rsidRDefault="00246FC4">
      <w:pPr>
        <w:widowControl/>
        <w:shd w:val="clear" w:color="auto" w:fill="FFFFFF"/>
        <w:spacing w:line="560" w:lineRule="exact"/>
        <w:ind w:firstLineChars="150" w:firstLine="4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报价人应将招标代理报价单、授权委托书、公司营业执照，以及其他要求的相关资料（详见附件），一起密封包装。</w:t>
      </w:r>
    </w:p>
    <w:p w:rsidR="00697D93" w:rsidRDefault="00246FC4">
      <w:pPr>
        <w:widowControl/>
        <w:shd w:val="clear" w:color="auto" w:fill="FFFFFF"/>
        <w:spacing w:line="560" w:lineRule="exact"/>
        <w:ind w:rightChars="-230" w:right="-483" w:firstLineChars="150" w:firstLine="45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五、送达地点</w:t>
      </w:r>
    </w:p>
    <w:p w:rsidR="00697D93" w:rsidRDefault="00246FC4">
      <w:pPr>
        <w:widowControl/>
        <w:shd w:val="clear" w:color="auto" w:fill="FFFFFF"/>
        <w:spacing w:line="560" w:lineRule="exact"/>
        <w:ind w:rightChars="-230" w:right="-483" w:firstLineChars="200" w:firstLine="6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地址：衡阳市蒸湘区常胜西路20号403办公室。</w:t>
      </w:r>
    </w:p>
    <w:p w:rsidR="00697D93" w:rsidRDefault="00246FC4">
      <w:pPr>
        <w:widowControl/>
        <w:shd w:val="clear" w:color="auto" w:fill="FFFFFF"/>
        <w:spacing w:line="560" w:lineRule="exact"/>
        <w:ind w:firstLineChars="200" w:firstLine="600"/>
        <w:jc w:val="left"/>
        <w:textAlignment w:val="baseline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联系人：张丽</w:t>
      </w:r>
    </w:p>
    <w:p w:rsidR="00697D93" w:rsidRDefault="00246FC4">
      <w:pPr>
        <w:widowControl/>
        <w:shd w:val="clear" w:color="auto" w:fill="FFFFFF"/>
        <w:spacing w:line="560" w:lineRule="exact"/>
        <w:ind w:firstLineChars="200" w:firstLine="600"/>
        <w:jc w:val="left"/>
        <w:textAlignment w:val="baseline"/>
        <w:rPr>
          <w:rFonts w:ascii="仿宋" w:hAnsi="仿宋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联系电话：19974788865</w:t>
      </w:r>
    </w:p>
    <w:p w:rsidR="00697D93" w:rsidRDefault="00697D93"/>
    <w:sectPr w:rsidR="00697D93" w:rsidSect="00697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4A99"/>
    <w:rsid w:val="00062EFE"/>
    <w:rsid w:val="00165C19"/>
    <w:rsid w:val="00246FC4"/>
    <w:rsid w:val="004D75F3"/>
    <w:rsid w:val="00697D93"/>
    <w:rsid w:val="00B32B07"/>
    <w:rsid w:val="00BE1CE2"/>
    <w:rsid w:val="00BE2EA3"/>
    <w:rsid w:val="00CE4A99"/>
    <w:rsid w:val="15DB2DAA"/>
    <w:rsid w:val="1F1700CD"/>
    <w:rsid w:val="25ED29DE"/>
    <w:rsid w:val="30EB3FDE"/>
    <w:rsid w:val="32412FD8"/>
    <w:rsid w:val="3B263B79"/>
    <w:rsid w:val="453855C2"/>
    <w:rsid w:val="53DB3195"/>
    <w:rsid w:val="5DB301B1"/>
    <w:rsid w:val="6543639F"/>
    <w:rsid w:val="6C4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3</cp:revision>
  <dcterms:created xsi:type="dcterms:W3CDTF">2021-05-11T03:15:00Z</dcterms:created>
  <dcterms:modified xsi:type="dcterms:W3CDTF">2021-05-11T03:18:00Z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067C060E5E6F4F1BBFCF5FC07E08A9F4</vt:lpwstr>
  </property>
</Properties>
</file>